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6C07" w:rsidRPr="00C21EAC">
        <w:trPr>
          <w:trHeight w:hRule="exact" w:val="1528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both"/>
              <w:rPr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246C07" w:rsidRPr="00C21EAC">
        <w:trPr>
          <w:trHeight w:hRule="exact" w:val="138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6C07" w:rsidRPr="00C21E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46C07" w:rsidRPr="00C21EAC">
        <w:trPr>
          <w:trHeight w:hRule="exact" w:val="211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277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6C07">
        <w:trPr>
          <w:trHeight w:hRule="exact" w:val="138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  <w:tc>
          <w:tcPr>
            <w:tcW w:w="2836" w:type="dxa"/>
          </w:tcPr>
          <w:p w:rsidR="00246C07" w:rsidRDefault="00246C07"/>
        </w:tc>
      </w:tr>
      <w:tr w:rsidR="00246C07" w:rsidRPr="00C21EAC">
        <w:trPr>
          <w:trHeight w:hRule="exact" w:val="277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6C07" w:rsidRPr="00C21EAC">
        <w:trPr>
          <w:trHeight w:hRule="exact" w:val="138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277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6C07">
        <w:trPr>
          <w:trHeight w:hRule="exact" w:val="138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  <w:tc>
          <w:tcPr>
            <w:tcW w:w="2836" w:type="dxa"/>
          </w:tcPr>
          <w:p w:rsidR="00246C07" w:rsidRDefault="00246C07"/>
        </w:tc>
      </w:tr>
      <w:tr w:rsidR="00246C07">
        <w:trPr>
          <w:trHeight w:hRule="exact" w:val="277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6C07">
        <w:trPr>
          <w:trHeight w:hRule="exact" w:val="277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  <w:tc>
          <w:tcPr>
            <w:tcW w:w="2836" w:type="dxa"/>
          </w:tcPr>
          <w:p w:rsidR="00246C07" w:rsidRDefault="00246C07"/>
        </w:tc>
      </w:tr>
      <w:tr w:rsidR="00246C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6C07">
        <w:trPr>
          <w:trHeight w:hRule="exact" w:val="775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246C07" w:rsidRDefault="00C21E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246C07" w:rsidRDefault="00246C07"/>
        </w:tc>
      </w:tr>
      <w:tr w:rsidR="00246C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6C07" w:rsidRPr="00C21EAC">
        <w:trPr>
          <w:trHeight w:hRule="exact" w:val="1389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6C07" w:rsidRPr="00C21EAC">
        <w:trPr>
          <w:trHeight w:hRule="exact" w:val="138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46C07">
        <w:trPr>
          <w:trHeight w:hRule="exact" w:val="416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  <w:tc>
          <w:tcPr>
            <w:tcW w:w="2836" w:type="dxa"/>
          </w:tcPr>
          <w:p w:rsidR="00246C07" w:rsidRDefault="00246C07"/>
        </w:tc>
      </w:tr>
      <w:tr w:rsidR="00246C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  <w:tc>
          <w:tcPr>
            <w:tcW w:w="2836" w:type="dxa"/>
          </w:tcPr>
          <w:p w:rsidR="00246C07" w:rsidRDefault="00246C07"/>
        </w:tc>
      </w:tr>
      <w:tr w:rsidR="00246C07">
        <w:trPr>
          <w:trHeight w:hRule="exact" w:val="155"/>
        </w:trPr>
        <w:tc>
          <w:tcPr>
            <w:tcW w:w="143" w:type="dxa"/>
          </w:tcPr>
          <w:p w:rsidR="00246C07" w:rsidRDefault="00246C07"/>
        </w:tc>
        <w:tc>
          <w:tcPr>
            <w:tcW w:w="285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1419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1277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  <w:tc>
          <w:tcPr>
            <w:tcW w:w="2836" w:type="dxa"/>
          </w:tcPr>
          <w:p w:rsidR="00246C07" w:rsidRDefault="00246C07"/>
        </w:tc>
      </w:tr>
      <w:tr w:rsidR="00246C0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/>
        </w:tc>
      </w:tr>
      <w:tr w:rsidR="00246C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46C07" w:rsidRPr="00C21E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246C07" w:rsidRPr="00C21EAC">
        <w:trPr>
          <w:trHeight w:hRule="exact" w:val="124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 w:rsidRPr="00C21E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46C07" w:rsidRPr="00C21EAC">
        <w:trPr>
          <w:trHeight w:hRule="exact" w:val="577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 w:rsidRPr="00C21EAC">
        <w:trPr>
          <w:trHeight w:hRule="exact" w:val="2175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277"/>
        </w:trPr>
        <w:tc>
          <w:tcPr>
            <w:tcW w:w="143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6C07">
        <w:trPr>
          <w:trHeight w:hRule="exact" w:val="138"/>
        </w:trPr>
        <w:tc>
          <w:tcPr>
            <w:tcW w:w="143" w:type="dxa"/>
          </w:tcPr>
          <w:p w:rsidR="00246C07" w:rsidRDefault="00246C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/>
        </w:tc>
      </w:tr>
      <w:tr w:rsidR="00246C07">
        <w:trPr>
          <w:trHeight w:hRule="exact" w:val="1666"/>
        </w:trPr>
        <w:tc>
          <w:tcPr>
            <w:tcW w:w="143" w:type="dxa"/>
          </w:tcPr>
          <w:p w:rsidR="00246C07" w:rsidRDefault="00246C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46C07" w:rsidRPr="00C21EAC" w:rsidRDefault="00246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6C07" w:rsidRPr="00C21EAC" w:rsidRDefault="00246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6C07" w:rsidRDefault="00C21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6C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6C07" w:rsidRPr="00C21EAC" w:rsidRDefault="00246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6C07" w:rsidRPr="00C21E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46C07" w:rsidRPr="00C21EAC" w:rsidRDefault="00C21EAC">
      <w:pPr>
        <w:rPr>
          <w:sz w:val="0"/>
          <w:szCs w:val="0"/>
          <w:lang w:val="ru-RU"/>
        </w:rPr>
      </w:pPr>
      <w:r w:rsidRPr="00C21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6C07">
        <w:trPr>
          <w:trHeight w:hRule="exact" w:val="555"/>
        </w:trPr>
        <w:tc>
          <w:tcPr>
            <w:tcW w:w="9640" w:type="dxa"/>
          </w:tcPr>
          <w:p w:rsidR="00246C07" w:rsidRDefault="00246C07"/>
        </w:tc>
      </w:tr>
      <w:tr w:rsidR="00246C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6C07" w:rsidRDefault="00C21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C07" w:rsidRPr="00C21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6C07" w:rsidRPr="00C21EA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6C07" w:rsidRPr="00C21EAC" w:rsidRDefault="00C21EAC">
      <w:pPr>
        <w:rPr>
          <w:sz w:val="0"/>
          <w:szCs w:val="0"/>
          <w:lang w:val="ru-RU"/>
        </w:rPr>
      </w:pPr>
      <w:r w:rsidRPr="00C21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C07" w:rsidRPr="00C21E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«Административное право».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6C07" w:rsidRPr="00C21EAC">
        <w:trPr>
          <w:trHeight w:hRule="exact" w:val="139"/>
        </w:trPr>
        <w:tc>
          <w:tcPr>
            <w:tcW w:w="964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 w:rsidRPr="00C21E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46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46C07" w:rsidRPr="00C21EAC">
        <w:trPr>
          <w:trHeight w:hRule="exact" w:val="277"/>
        </w:trPr>
        <w:tc>
          <w:tcPr>
            <w:tcW w:w="964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 w:rsidRPr="00C21E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C07" w:rsidRPr="00C21E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246C07" w:rsidRPr="00C21E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246C07" w:rsidRPr="00C21E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46C07" w:rsidRPr="00C21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46C07" w:rsidRPr="00C21EAC">
        <w:trPr>
          <w:trHeight w:hRule="exact" w:val="416"/>
        </w:trPr>
        <w:tc>
          <w:tcPr>
            <w:tcW w:w="964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 w:rsidRPr="00C21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6C07" w:rsidRPr="00C21E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6C07" w:rsidRPr="00C21EAC" w:rsidRDefault="00C21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246C07" w:rsidRPr="00C21EAC" w:rsidRDefault="00C21EAC">
      <w:pPr>
        <w:rPr>
          <w:sz w:val="0"/>
          <w:szCs w:val="0"/>
          <w:lang w:val="ru-RU"/>
        </w:rPr>
      </w:pPr>
      <w:r w:rsidRPr="00C21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6C07" w:rsidRPr="00C21E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6C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246C07"/>
        </w:tc>
      </w:tr>
      <w:tr w:rsidR="00246C07" w:rsidRPr="00C21E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Pr="00C21EAC" w:rsidRDefault="00C21EAC">
            <w:pPr>
              <w:spacing w:after="0" w:line="240" w:lineRule="auto"/>
              <w:jc w:val="center"/>
              <w:rPr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246C07" w:rsidRDefault="00C21E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246C07">
        <w:trPr>
          <w:trHeight w:hRule="exact" w:val="138"/>
        </w:trPr>
        <w:tc>
          <w:tcPr>
            <w:tcW w:w="3970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3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</w:tr>
      <w:tr w:rsidR="00246C07" w:rsidRPr="00C21E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6C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6C07">
        <w:trPr>
          <w:trHeight w:hRule="exact" w:val="138"/>
        </w:trPr>
        <w:tc>
          <w:tcPr>
            <w:tcW w:w="3970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3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6C07">
        <w:trPr>
          <w:trHeight w:hRule="exact" w:val="416"/>
        </w:trPr>
        <w:tc>
          <w:tcPr>
            <w:tcW w:w="3970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3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</w:tr>
      <w:tr w:rsidR="00246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46C07">
        <w:trPr>
          <w:trHeight w:hRule="exact" w:val="277"/>
        </w:trPr>
        <w:tc>
          <w:tcPr>
            <w:tcW w:w="3970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3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</w:tr>
      <w:tr w:rsidR="00246C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C07" w:rsidRPr="00C21EAC" w:rsidRDefault="00246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6C07">
        <w:trPr>
          <w:trHeight w:hRule="exact" w:val="416"/>
        </w:trPr>
        <w:tc>
          <w:tcPr>
            <w:tcW w:w="3970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1702" w:type="dxa"/>
          </w:tcPr>
          <w:p w:rsidR="00246C07" w:rsidRDefault="00246C07"/>
        </w:tc>
        <w:tc>
          <w:tcPr>
            <w:tcW w:w="426" w:type="dxa"/>
          </w:tcPr>
          <w:p w:rsidR="00246C07" w:rsidRDefault="00246C07"/>
        </w:tc>
        <w:tc>
          <w:tcPr>
            <w:tcW w:w="710" w:type="dxa"/>
          </w:tcPr>
          <w:p w:rsidR="00246C07" w:rsidRDefault="00246C07"/>
        </w:tc>
        <w:tc>
          <w:tcPr>
            <w:tcW w:w="143" w:type="dxa"/>
          </w:tcPr>
          <w:p w:rsidR="00246C07" w:rsidRDefault="00246C07"/>
        </w:tc>
        <w:tc>
          <w:tcPr>
            <w:tcW w:w="993" w:type="dxa"/>
          </w:tcPr>
          <w:p w:rsidR="00246C07" w:rsidRDefault="00246C07"/>
        </w:tc>
      </w:tr>
      <w:tr w:rsidR="00246C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6C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C07" w:rsidRDefault="00246C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C07" w:rsidRDefault="00246C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C07" w:rsidRDefault="00246C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C07" w:rsidRDefault="00246C07"/>
        </w:tc>
      </w:tr>
      <w:tr w:rsidR="00246C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C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C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C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6C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6C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6C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6C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6C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6C07" w:rsidRDefault="00C21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6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6C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46C07" w:rsidRPr="00C21EAC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6C07" w:rsidRDefault="00C21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246C07" w:rsidRPr="00C21EAC" w:rsidRDefault="00C21EAC">
      <w:pPr>
        <w:rPr>
          <w:sz w:val="0"/>
          <w:szCs w:val="0"/>
          <w:lang w:val="ru-RU"/>
        </w:rPr>
      </w:pPr>
      <w:r w:rsidRPr="00C21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C07" w:rsidRPr="00C21EA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246C07" w:rsidRPr="00C21EAC" w:rsidRDefault="00C21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6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6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6C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246C0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/>
        </w:tc>
      </w:tr>
      <w:tr w:rsidR="00246C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246C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C07" w:rsidRPr="00C21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246C07" w:rsidRPr="00C21E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6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6C07">
        <w:trPr>
          <w:trHeight w:hRule="exact" w:val="14"/>
        </w:trPr>
        <w:tc>
          <w:tcPr>
            <w:tcW w:w="9640" w:type="dxa"/>
          </w:tcPr>
          <w:p w:rsidR="00246C07" w:rsidRDefault="00246C07"/>
        </w:tc>
      </w:tr>
      <w:tr w:rsidR="00246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246C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C07">
        <w:trPr>
          <w:trHeight w:hRule="exact" w:val="14"/>
        </w:trPr>
        <w:tc>
          <w:tcPr>
            <w:tcW w:w="9640" w:type="dxa"/>
          </w:tcPr>
          <w:p w:rsidR="00246C07" w:rsidRDefault="00246C07"/>
        </w:tc>
      </w:tr>
      <w:tr w:rsidR="00246C07" w:rsidRPr="00C21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246C07" w:rsidRPr="00C21E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6C07" w:rsidRPr="00C21EAC">
        <w:trPr>
          <w:trHeight w:hRule="exact" w:val="14"/>
        </w:trPr>
        <w:tc>
          <w:tcPr>
            <w:tcW w:w="9640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  <w:tr w:rsidR="00246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246C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246C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C07" w:rsidRPr="00C21E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6C07" w:rsidRPr="00C21E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0.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46C07" w:rsidRPr="00C21EAC" w:rsidRDefault="00C21EAC">
      <w:pPr>
        <w:rPr>
          <w:sz w:val="0"/>
          <w:szCs w:val="0"/>
          <w:lang w:val="ru-RU"/>
        </w:rPr>
      </w:pPr>
      <w:r w:rsidRPr="00C21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6C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6C0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1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94770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246C07" w:rsidRPr="00C21E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EAC">
              <w:rPr>
                <w:lang w:val="ru-RU"/>
              </w:rPr>
              <w:t xml:space="preserve"> </w:t>
            </w:r>
            <w:hyperlink r:id="rId5" w:history="1">
              <w:r w:rsidR="00094770">
                <w:rPr>
                  <w:rStyle w:val="a3"/>
                  <w:lang w:val="ru-RU"/>
                </w:rPr>
                <w:t>https://urait.ru/bcode/448905</w:t>
              </w:r>
            </w:hyperlink>
            <w:r w:rsidRPr="00C21EAC">
              <w:rPr>
                <w:lang w:val="ru-RU"/>
              </w:rPr>
              <w:t xml:space="preserve"> </w:t>
            </w:r>
          </w:p>
        </w:tc>
      </w:tr>
      <w:tr w:rsidR="00246C07">
        <w:trPr>
          <w:trHeight w:hRule="exact" w:val="277"/>
        </w:trPr>
        <w:tc>
          <w:tcPr>
            <w:tcW w:w="285" w:type="dxa"/>
          </w:tcPr>
          <w:p w:rsidR="00246C07" w:rsidRPr="00C21EAC" w:rsidRDefault="00246C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6C07" w:rsidRDefault="00C21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6C07" w:rsidRPr="00C21E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C21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C21EAC">
              <w:rPr>
                <w:lang w:val="ru-RU"/>
              </w:rPr>
              <w:t xml:space="preserve"> 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EAC">
              <w:rPr>
                <w:lang w:val="ru-RU"/>
              </w:rPr>
              <w:t xml:space="preserve"> </w:t>
            </w:r>
            <w:hyperlink r:id="rId6" w:history="1">
              <w:r w:rsidR="00094770">
                <w:rPr>
                  <w:rStyle w:val="a3"/>
                  <w:lang w:val="ru-RU"/>
                </w:rPr>
                <w:t>https://urait.ru/bcode/452066</w:t>
              </w:r>
            </w:hyperlink>
            <w:r w:rsidRPr="00C21EAC">
              <w:rPr>
                <w:lang w:val="ru-RU"/>
              </w:rPr>
              <w:t xml:space="preserve"> </w:t>
            </w:r>
          </w:p>
        </w:tc>
      </w:tr>
      <w:tr w:rsidR="00246C07" w:rsidRPr="00C21E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C07" w:rsidRPr="00C21EAC" w:rsidRDefault="00246C07">
            <w:pPr>
              <w:rPr>
                <w:lang w:val="ru-RU"/>
              </w:rPr>
            </w:pPr>
          </w:p>
        </w:tc>
      </w:tr>
    </w:tbl>
    <w:p w:rsidR="00246C07" w:rsidRPr="00C21EAC" w:rsidRDefault="00246C07">
      <w:pPr>
        <w:rPr>
          <w:lang w:val="ru-RU"/>
        </w:rPr>
      </w:pPr>
    </w:p>
    <w:sectPr w:rsidR="00246C07" w:rsidRPr="00C21E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770"/>
    <w:rsid w:val="001F0BC7"/>
    <w:rsid w:val="00246C07"/>
    <w:rsid w:val="006646BA"/>
    <w:rsid w:val="008374DE"/>
    <w:rsid w:val="00C21E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3201</Words>
  <Characters>18251</Characters>
  <Application>Microsoft Office Word</Application>
  <DocSecurity>0</DocSecurity>
  <Lines>152</Lines>
  <Paragraphs>42</Paragraphs>
  <ScaleCrop>false</ScaleCrop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2021-2022_ФГОС3++2021_Бак-ОФО-УП(ДОП)(21)_plx_Административное право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